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FE64BC" w:rsidP="32614BCD" w:rsidRDefault="00FE64BC" w14:paraId="09DFA402" w14:textId="5FF05366">
      <w:pPr>
        <w:ind w:left="720" w:hanging="360"/>
        <w:jc w:val="center"/>
        <w:rPr>
          <w:rFonts w:ascii="Garamond" w:hAnsi="Garamond" w:eastAsia="Garamond" w:cs="Garamond"/>
          <w:b w:val="1"/>
          <w:bCs w:val="1"/>
          <w:sz w:val="36"/>
          <w:szCs w:val="36"/>
        </w:rPr>
      </w:pPr>
      <w:r w:rsidR="59B1313F">
        <w:drawing>
          <wp:inline wp14:editId="50CC086C" wp14:anchorId="097FCBDF">
            <wp:extent cx="1209675" cy="1209675"/>
            <wp:effectExtent l="0" t="0" r="0" b="0"/>
            <wp:docPr id="10562772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c6e361dd2ab48a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2360E7FC" w:rsidP="32614BCD" w:rsidRDefault="2360E7FC" w14:paraId="3077BC39" w14:textId="5A191FB2">
      <w:pPr>
        <w:ind w:left="0"/>
        <w:rPr>
          <w:rFonts w:ascii="Garamond" w:hAnsi="Garamond" w:eastAsia="Garamond" w:cs="Garamond"/>
        </w:rPr>
      </w:pPr>
      <w:r w:rsidRPr="32614BCD" w:rsidR="2360E7FC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en-US"/>
        </w:rPr>
        <w:t>Finance Manger</w:t>
      </w:r>
    </w:p>
    <w:p w:rsidR="0A0F37EF" w:rsidP="32614BCD" w:rsidRDefault="0A0F37EF" w14:paraId="0F230010" w14:textId="1528B34E">
      <w:pPr>
        <w:pStyle w:val="Normal"/>
        <w:ind w:left="720" w:firstLine="0"/>
        <w:rPr>
          <w:rFonts w:ascii="Garamond" w:hAnsi="Garamond" w:eastAsia="Garamond" w:cs="Garamond"/>
        </w:rPr>
      </w:pPr>
      <w:r w:rsidRPr="32614BCD" w:rsidR="0A0F37EF">
        <w:rPr>
          <w:rFonts w:ascii="Garamond" w:hAnsi="Garamond" w:eastAsia="Garamond" w:cs="Garamond"/>
        </w:rPr>
        <w:t xml:space="preserve">The Ogunquit Museum of American Art (OMAA) seeks an experienced finance professional to work with the Executive Director and Treasurer in a part-time oversight role, ensuring the highest standards of accuracy, </w:t>
      </w:r>
      <w:r w:rsidRPr="32614BCD" w:rsidR="0A0F37EF">
        <w:rPr>
          <w:rFonts w:ascii="Garamond" w:hAnsi="Garamond" w:eastAsia="Garamond" w:cs="Garamond"/>
        </w:rPr>
        <w:t>accountability</w:t>
      </w:r>
      <w:r w:rsidRPr="32614BCD" w:rsidR="0A0F37EF">
        <w:rPr>
          <w:rFonts w:ascii="Garamond" w:hAnsi="Garamond" w:eastAsia="Garamond" w:cs="Garamond"/>
        </w:rPr>
        <w:t xml:space="preserve"> and communication. </w:t>
      </w:r>
    </w:p>
    <w:p w:rsidR="00112BB9" w:rsidP="32614BCD" w:rsidRDefault="00112BB9" w14:paraId="1FFFEC9E" w14:textId="6250887D">
      <w:pPr>
        <w:pStyle w:val="Normal"/>
        <w:ind w:left="0"/>
        <w:rPr>
          <w:rFonts w:ascii="Garamond" w:hAnsi="Garamond" w:eastAsia="Garamond" w:cs="Garamond"/>
        </w:rPr>
      </w:pPr>
      <w:r w:rsidRPr="32614BCD" w:rsidR="00112BB9">
        <w:rPr>
          <w:rFonts w:ascii="Garamond" w:hAnsi="Garamond" w:eastAsia="Garamond" w:cs="Garamond"/>
        </w:rPr>
        <w:t xml:space="preserve">Duties: </w:t>
      </w:r>
      <w:r w:rsidRPr="32614BCD" w:rsidR="33877ECE">
        <w:rPr>
          <w:rFonts w:ascii="Garamond" w:hAnsi="Garamond" w:eastAsia="Garamond" w:cs="Garamond"/>
        </w:rPr>
        <w:t>5-8 hours weekly</w:t>
      </w:r>
      <w:r w:rsidRPr="32614BCD" w:rsidR="7D6F90F5">
        <w:rPr>
          <w:rFonts w:ascii="Garamond" w:hAnsi="Garamond" w:eastAsia="Garamond" w:cs="Garamond"/>
        </w:rPr>
        <w:t>.</w:t>
      </w:r>
    </w:p>
    <w:p w:rsidRPr="004E5461" w:rsidR="00112BB9" w:rsidP="32614BCD" w:rsidRDefault="00112BB9" w14:paraId="6146ECD6" w14:textId="1A33BBE2">
      <w:pPr>
        <w:pStyle w:val="ListParagraph"/>
        <w:numPr>
          <w:ilvl w:val="0"/>
          <w:numId w:val="1"/>
        </w:numPr>
        <w:rPr>
          <w:rFonts w:ascii="Garamond" w:hAnsi="Garamond" w:eastAsia="Garamond" w:cs="Garamond"/>
        </w:rPr>
      </w:pPr>
      <w:r w:rsidRPr="32614BCD" w:rsidR="00112BB9">
        <w:rPr>
          <w:rFonts w:ascii="Garamond" w:hAnsi="Garamond" w:eastAsia="Garamond" w:cs="Garamond"/>
        </w:rPr>
        <w:t>Check that</w:t>
      </w:r>
      <w:r w:rsidRPr="32614BCD" w:rsidR="00112BB9">
        <w:rPr>
          <w:rFonts w:ascii="Garamond" w:hAnsi="Garamond" w:eastAsia="Garamond" w:cs="Garamond"/>
        </w:rPr>
        <w:t xml:space="preserve"> </w:t>
      </w:r>
      <w:r w:rsidRPr="32614BCD" w:rsidR="4382D89F">
        <w:rPr>
          <w:rFonts w:ascii="Garamond" w:hAnsi="Garamond" w:eastAsia="Garamond" w:cs="Garamond"/>
        </w:rPr>
        <w:t>QuickBooks</w:t>
      </w:r>
      <w:r w:rsidRPr="32614BCD" w:rsidR="00112BB9">
        <w:rPr>
          <w:rFonts w:ascii="Garamond" w:hAnsi="Garamond" w:eastAsia="Garamond" w:cs="Garamond"/>
        </w:rPr>
        <w:t xml:space="preserve"> is </w:t>
      </w:r>
      <w:r w:rsidRPr="32614BCD" w:rsidR="00112BB9">
        <w:rPr>
          <w:rFonts w:ascii="Garamond" w:hAnsi="Garamond" w:eastAsia="Garamond" w:cs="Garamond"/>
        </w:rPr>
        <w:t>accurate</w:t>
      </w:r>
      <w:r w:rsidRPr="32614BCD" w:rsidR="00112BB9">
        <w:rPr>
          <w:rFonts w:ascii="Garamond" w:hAnsi="Garamond" w:eastAsia="Garamond" w:cs="Garamond"/>
        </w:rPr>
        <w:t xml:space="preserve"> monthly</w:t>
      </w:r>
      <w:r w:rsidRPr="32614BCD" w:rsidR="2BACDC5B">
        <w:rPr>
          <w:rFonts w:ascii="Garamond" w:hAnsi="Garamond" w:eastAsia="Garamond" w:cs="Garamond"/>
        </w:rPr>
        <w:t>,</w:t>
      </w:r>
    </w:p>
    <w:p w:rsidRPr="004E5461" w:rsidR="00FD5D80" w:rsidP="32614BCD" w:rsidRDefault="00112BB9" w14:paraId="30905A0A" w14:textId="5A98B851">
      <w:pPr>
        <w:pStyle w:val="ListParagraph"/>
        <w:numPr>
          <w:ilvl w:val="0"/>
          <w:numId w:val="1"/>
        </w:numPr>
        <w:rPr>
          <w:rFonts w:ascii="Garamond" w:hAnsi="Garamond" w:eastAsia="Garamond" w:cs="Garamond"/>
        </w:rPr>
      </w:pPr>
      <w:r w:rsidRPr="32614BCD" w:rsidR="00112BB9">
        <w:rPr>
          <w:rFonts w:ascii="Garamond" w:hAnsi="Garamond" w:eastAsia="Garamond" w:cs="Garamond"/>
        </w:rPr>
        <w:t>Review of</w:t>
      </w:r>
      <w:r w:rsidRPr="32614BCD" w:rsidR="00FD5D80">
        <w:rPr>
          <w:rFonts w:ascii="Garamond" w:hAnsi="Garamond" w:eastAsia="Garamond" w:cs="Garamond"/>
        </w:rPr>
        <w:t xml:space="preserve"> </w:t>
      </w:r>
      <w:r w:rsidRPr="32614BCD" w:rsidR="008C5239">
        <w:rPr>
          <w:rFonts w:ascii="Garamond" w:hAnsi="Garamond" w:eastAsia="Garamond" w:cs="Garamond"/>
        </w:rPr>
        <w:t>internal documents</w:t>
      </w:r>
      <w:r w:rsidRPr="32614BCD" w:rsidR="00FD5D80">
        <w:rPr>
          <w:rFonts w:ascii="Garamond" w:hAnsi="Garamond" w:eastAsia="Garamond" w:cs="Garamond"/>
        </w:rPr>
        <w:t xml:space="preserve"> </w:t>
      </w:r>
      <w:r w:rsidRPr="32614BCD" w:rsidR="00FD5D80">
        <w:rPr>
          <w:rFonts w:ascii="Garamond" w:hAnsi="Garamond" w:eastAsia="Garamond" w:cs="Garamond"/>
        </w:rPr>
        <w:t xml:space="preserve">prior to </w:t>
      </w:r>
      <w:r w:rsidRPr="32614BCD" w:rsidR="00112BB9">
        <w:rPr>
          <w:rFonts w:ascii="Garamond" w:hAnsi="Garamond" w:eastAsia="Garamond" w:cs="Garamond"/>
        </w:rPr>
        <w:t xml:space="preserve">the </w:t>
      </w:r>
      <w:r w:rsidRPr="32614BCD" w:rsidR="00FD5D80">
        <w:rPr>
          <w:rFonts w:ascii="Garamond" w:hAnsi="Garamond" w:eastAsia="Garamond" w:cs="Garamond"/>
        </w:rPr>
        <w:t>accounting firm</w:t>
      </w:r>
      <w:r w:rsidRPr="32614BCD" w:rsidR="25B399D8">
        <w:rPr>
          <w:rFonts w:ascii="Garamond" w:hAnsi="Garamond" w:eastAsia="Garamond" w:cs="Garamond"/>
        </w:rPr>
        <w:t>,</w:t>
      </w:r>
    </w:p>
    <w:p w:rsidRPr="00BB7BEE" w:rsidR="00E34C5B" w:rsidP="32614BCD" w:rsidRDefault="00BB7BEE" w14:paraId="167DD68B" w14:textId="2BD12C1E">
      <w:pPr>
        <w:pStyle w:val="ListParagraph"/>
        <w:numPr>
          <w:ilvl w:val="0"/>
          <w:numId w:val="1"/>
        </w:numPr>
        <w:rPr>
          <w:rFonts w:ascii="Garamond" w:hAnsi="Garamond" w:eastAsia="Garamond" w:cs="Garamond"/>
        </w:rPr>
      </w:pPr>
      <w:r w:rsidRPr="32614BCD" w:rsidR="00BB7BEE">
        <w:rPr>
          <w:rFonts w:ascii="Garamond" w:hAnsi="Garamond" w:eastAsia="Garamond" w:cs="Garamond"/>
        </w:rPr>
        <w:t xml:space="preserve">Work with </w:t>
      </w:r>
      <w:r w:rsidRPr="32614BCD" w:rsidR="00112BB9">
        <w:rPr>
          <w:rFonts w:ascii="Garamond" w:hAnsi="Garamond" w:eastAsia="Garamond" w:cs="Garamond"/>
        </w:rPr>
        <w:t xml:space="preserve">the </w:t>
      </w:r>
      <w:r w:rsidRPr="32614BCD" w:rsidR="00BB7BEE">
        <w:rPr>
          <w:rFonts w:ascii="Garamond" w:hAnsi="Garamond" w:eastAsia="Garamond" w:cs="Garamond"/>
        </w:rPr>
        <w:t>Treasurer to check financial statements for accuracy</w:t>
      </w:r>
      <w:r w:rsidRPr="32614BCD" w:rsidR="289CF76B">
        <w:rPr>
          <w:rFonts w:ascii="Garamond" w:hAnsi="Garamond" w:eastAsia="Garamond" w:cs="Garamond"/>
        </w:rPr>
        <w:t>,</w:t>
      </w:r>
    </w:p>
    <w:p w:rsidR="009E00F3" w:rsidP="32614BCD" w:rsidRDefault="009E00F3" w14:paraId="58CD80FB" w14:textId="27DCF7DF">
      <w:pPr>
        <w:pStyle w:val="ListParagraph"/>
        <w:numPr>
          <w:ilvl w:val="0"/>
          <w:numId w:val="1"/>
        </w:numPr>
        <w:rPr>
          <w:rFonts w:ascii="Garamond" w:hAnsi="Garamond" w:eastAsia="Garamond" w:cs="Garamond"/>
        </w:rPr>
      </w:pPr>
      <w:r w:rsidRPr="32614BCD" w:rsidR="009E00F3">
        <w:rPr>
          <w:rFonts w:ascii="Garamond" w:hAnsi="Garamond" w:eastAsia="Garamond" w:cs="Garamond"/>
        </w:rPr>
        <w:t xml:space="preserve">Maintain </w:t>
      </w:r>
      <w:r w:rsidRPr="32614BCD" w:rsidR="00112BB9">
        <w:rPr>
          <w:rFonts w:ascii="Garamond" w:hAnsi="Garamond" w:eastAsia="Garamond" w:cs="Garamond"/>
        </w:rPr>
        <w:t>oversight and recommendations for software</w:t>
      </w:r>
      <w:r w:rsidRPr="32614BCD" w:rsidR="009E00F3">
        <w:rPr>
          <w:rFonts w:ascii="Garamond" w:hAnsi="Garamond" w:eastAsia="Garamond" w:cs="Garamond"/>
        </w:rPr>
        <w:t xml:space="preserve"> </w:t>
      </w:r>
      <w:r w:rsidRPr="32614BCD" w:rsidR="00112BB9">
        <w:rPr>
          <w:rFonts w:ascii="Garamond" w:hAnsi="Garamond" w:eastAsia="Garamond" w:cs="Garamond"/>
        </w:rPr>
        <w:t>that</w:t>
      </w:r>
      <w:r w:rsidRPr="32614BCD" w:rsidR="009E00F3">
        <w:rPr>
          <w:rFonts w:ascii="Garamond" w:hAnsi="Garamond" w:eastAsia="Garamond" w:cs="Garamond"/>
        </w:rPr>
        <w:t xml:space="preserve"> </w:t>
      </w:r>
      <w:r w:rsidRPr="32614BCD" w:rsidR="00112BB9">
        <w:rPr>
          <w:rFonts w:ascii="Garamond" w:hAnsi="Garamond" w:eastAsia="Garamond" w:cs="Garamond"/>
        </w:rPr>
        <w:t xml:space="preserve">internally </w:t>
      </w:r>
      <w:r w:rsidRPr="32614BCD" w:rsidR="009E00F3">
        <w:rPr>
          <w:rFonts w:ascii="Garamond" w:hAnsi="Garamond" w:eastAsia="Garamond" w:cs="Garamond"/>
        </w:rPr>
        <w:t>track deposits, invoices, credit card payments, checks, and other miscellaneous monetary transactions</w:t>
      </w:r>
      <w:r w:rsidRPr="32614BCD" w:rsidR="46130B2B">
        <w:rPr>
          <w:rFonts w:ascii="Garamond" w:hAnsi="Garamond" w:eastAsia="Garamond" w:cs="Garamond"/>
        </w:rPr>
        <w:t>,</w:t>
      </w:r>
    </w:p>
    <w:p w:rsidR="00EC66F5" w:rsidP="32614BCD" w:rsidRDefault="00EC66F5" w14:paraId="0FDE74B7" w14:textId="7A81CB56">
      <w:pPr>
        <w:pStyle w:val="ListParagraph"/>
        <w:numPr>
          <w:ilvl w:val="0"/>
          <w:numId w:val="1"/>
        </w:numPr>
        <w:rPr>
          <w:rFonts w:ascii="Garamond" w:hAnsi="Garamond" w:eastAsia="Garamond" w:cs="Garamond"/>
        </w:rPr>
      </w:pPr>
      <w:r w:rsidRPr="32614BCD" w:rsidR="00FD5D80">
        <w:rPr>
          <w:rFonts w:ascii="Garamond" w:hAnsi="Garamond" w:eastAsia="Garamond" w:cs="Garamond"/>
        </w:rPr>
        <w:t>Coordinate with staff to prepare the overall budget for the museum in October and November, ready for board approval in December</w:t>
      </w:r>
      <w:r w:rsidRPr="32614BCD" w:rsidR="320A84EF">
        <w:rPr>
          <w:rFonts w:ascii="Garamond" w:hAnsi="Garamond" w:eastAsia="Garamond" w:cs="Garamond"/>
        </w:rPr>
        <w:t>.</w:t>
      </w:r>
    </w:p>
    <w:p w:rsidRPr="004E5461" w:rsidR="00EC66F5" w:rsidP="32614BCD" w:rsidRDefault="00112BB9" w14:paraId="28EB73DA" w14:textId="29242AC7" w14:noSpellErr="1">
      <w:pPr>
        <w:pStyle w:val="Normal"/>
        <w:ind w:left="0"/>
        <w:rPr>
          <w:rFonts w:ascii="Garamond" w:hAnsi="Garamond" w:eastAsia="Garamond" w:cs="Garamond"/>
        </w:rPr>
      </w:pPr>
      <w:r w:rsidRPr="32614BCD" w:rsidR="00112BB9">
        <w:rPr>
          <w:rFonts w:ascii="Garamond" w:hAnsi="Garamond" w:eastAsia="Garamond" w:cs="Garamond"/>
        </w:rPr>
        <w:t xml:space="preserve">Other: </w:t>
      </w:r>
    </w:p>
    <w:p w:rsidR="00EC66F5" w:rsidP="32614BCD" w:rsidRDefault="00EC66F5" w14:paraId="6E542415" w14:textId="61EC861A">
      <w:pPr>
        <w:pStyle w:val="ListParagraph"/>
        <w:numPr>
          <w:ilvl w:val="0"/>
          <w:numId w:val="1"/>
        </w:numPr>
        <w:rPr>
          <w:rFonts w:ascii="Garamond" w:hAnsi="Garamond" w:eastAsia="Garamond" w:cs="Garamond"/>
        </w:rPr>
      </w:pPr>
      <w:r w:rsidRPr="32614BCD" w:rsidR="00EC66F5">
        <w:rPr>
          <w:rFonts w:ascii="Garamond" w:hAnsi="Garamond" w:eastAsia="Garamond" w:cs="Garamond"/>
        </w:rPr>
        <w:t>P</w:t>
      </w:r>
      <w:r w:rsidRPr="32614BCD" w:rsidR="00EC66F5">
        <w:rPr>
          <w:rFonts w:ascii="Garamond" w:hAnsi="Garamond" w:eastAsia="Garamond" w:cs="Garamond"/>
        </w:rPr>
        <w:t xml:space="preserve">rovide other financial </w:t>
      </w:r>
      <w:r w:rsidRPr="32614BCD" w:rsidR="00EC66F5">
        <w:rPr>
          <w:rFonts w:ascii="Garamond" w:hAnsi="Garamond" w:eastAsia="Garamond" w:cs="Garamond"/>
        </w:rPr>
        <w:t>assistance</w:t>
      </w:r>
      <w:r w:rsidRPr="32614BCD" w:rsidR="00EC66F5">
        <w:rPr>
          <w:rFonts w:ascii="Garamond" w:hAnsi="Garamond" w:eastAsia="Garamond" w:cs="Garamond"/>
        </w:rPr>
        <w:t xml:space="preserve"> when </w:t>
      </w:r>
      <w:r w:rsidRPr="32614BCD" w:rsidR="00EC66F5">
        <w:rPr>
          <w:rFonts w:ascii="Garamond" w:hAnsi="Garamond" w:eastAsia="Garamond" w:cs="Garamond"/>
        </w:rPr>
        <w:t>requested</w:t>
      </w:r>
      <w:r w:rsidRPr="32614BCD" w:rsidR="01B9AB4C">
        <w:rPr>
          <w:rFonts w:ascii="Garamond" w:hAnsi="Garamond" w:eastAsia="Garamond" w:cs="Garamond"/>
        </w:rPr>
        <w:t>,</w:t>
      </w:r>
    </w:p>
    <w:p w:rsidRPr="004E5461" w:rsidR="001604E0" w:rsidP="32614BCD" w:rsidRDefault="00112BB9" w14:paraId="1B822279" w14:textId="4FB39EBD">
      <w:pPr>
        <w:pStyle w:val="ListParagraph"/>
        <w:numPr>
          <w:ilvl w:val="0"/>
          <w:numId w:val="1"/>
        </w:numPr>
        <w:rPr>
          <w:rFonts w:ascii="Garamond" w:hAnsi="Garamond" w:eastAsia="Garamond" w:cs="Garamond"/>
        </w:rPr>
      </w:pPr>
      <w:r w:rsidRPr="32614BCD" w:rsidR="00112BB9">
        <w:rPr>
          <w:rFonts w:ascii="Garamond" w:hAnsi="Garamond" w:eastAsia="Garamond" w:cs="Garamond"/>
        </w:rPr>
        <w:t>Help</w:t>
      </w:r>
      <w:r w:rsidRPr="32614BCD" w:rsidR="001604E0">
        <w:rPr>
          <w:rFonts w:ascii="Garamond" w:hAnsi="Garamond" w:eastAsia="Garamond" w:cs="Garamond"/>
        </w:rPr>
        <w:t xml:space="preserve"> to ensure all information is uploaded and processed accurately</w:t>
      </w:r>
      <w:r w:rsidRPr="32614BCD" w:rsidR="001604E0">
        <w:rPr>
          <w:rFonts w:ascii="Garamond" w:hAnsi="Garamond" w:eastAsia="Garamond" w:cs="Garamond"/>
        </w:rPr>
        <w:t xml:space="preserve"> with the correct budget code</w:t>
      </w:r>
      <w:r w:rsidRPr="32614BCD" w:rsidR="7F369442">
        <w:rPr>
          <w:rFonts w:ascii="Garamond" w:hAnsi="Garamond" w:eastAsia="Garamond" w:cs="Garamond"/>
        </w:rPr>
        <w:t>.</w:t>
      </w:r>
    </w:p>
    <w:p w:rsidR="56235E51" w:rsidP="32614BCD" w:rsidRDefault="56235E51" w14:paraId="45A2E47C" w14:textId="54335F3F">
      <w:pPr>
        <w:rPr>
          <w:rFonts w:ascii="Garamond" w:hAnsi="Garamond" w:eastAsia="Garamond" w:cs="Garamond"/>
        </w:rPr>
      </w:pPr>
      <w:r w:rsidRPr="32614BCD" w:rsidR="56235E51">
        <w:rPr>
          <w:rFonts w:ascii="Garamond" w:hAnsi="Garamond" w:eastAsia="Garamond" w:cs="Garamond"/>
        </w:rPr>
        <w:t>Technical Skills</w:t>
      </w:r>
    </w:p>
    <w:p w:rsidR="56235E51" w:rsidP="32614BCD" w:rsidRDefault="56235E51" w14:paraId="56CF83D8" w14:textId="057CC810">
      <w:pPr>
        <w:pStyle w:val="ListParagraph"/>
        <w:numPr>
          <w:ilvl w:val="0"/>
          <w:numId w:val="2"/>
        </w:numPr>
        <w:rPr/>
      </w:pPr>
      <w:r w:rsidRPr="32614BCD" w:rsidR="56235E51">
        <w:rPr>
          <w:rFonts w:ascii="Garamond" w:hAnsi="Garamond" w:eastAsia="Garamond" w:cs="Garamond"/>
        </w:rPr>
        <w:t xml:space="preserve">Bachelor’s degree and at least 1–2 years of professional experience </w:t>
      </w:r>
      <w:r w:rsidRPr="32614BCD" w:rsidR="56235E51">
        <w:rPr>
          <w:rFonts w:ascii="Garamond" w:hAnsi="Garamond" w:eastAsia="Garamond" w:cs="Garamond"/>
        </w:rPr>
        <w:t>required</w:t>
      </w:r>
      <w:r w:rsidRPr="32614BCD" w:rsidR="56235E51">
        <w:rPr>
          <w:rFonts w:ascii="Garamond" w:hAnsi="Garamond" w:eastAsia="Garamond" w:cs="Garamond"/>
        </w:rPr>
        <w:t>.</w:t>
      </w:r>
    </w:p>
    <w:p w:rsidR="56235E51" w:rsidP="32614BCD" w:rsidRDefault="56235E51" w14:paraId="7E93FFD7" w14:textId="5FB4A49D">
      <w:pPr>
        <w:pStyle w:val="ListParagraph"/>
        <w:numPr>
          <w:ilvl w:val="0"/>
          <w:numId w:val="2"/>
        </w:numPr>
        <w:rPr>
          <w:rFonts w:ascii="Garamond" w:hAnsi="Garamond" w:eastAsia="Garamond" w:cs="Garamond"/>
        </w:rPr>
      </w:pPr>
      <w:r w:rsidRPr="32614BCD" w:rsidR="56235E51">
        <w:rPr>
          <w:rFonts w:ascii="Garamond" w:hAnsi="Garamond" w:eastAsia="Garamond" w:cs="Garamond"/>
        </w:rPr>
        <w:t>Proficiency</w:t>
      </w:r>
      <w:r w:rsidRPr="32614BCD" w:rsidR="56235E51">
        <w:rPr>
          <w:rFonts w:ascii="Garamond" w:hAnsi="Garamond" w:eastAsia="Garamond" w:cs="Garamond"/>
        </w:rPr>
        <w:t xml:space="preserve"> in </w:t>
      </w:r>
      <w:r w:rsidRPr="32614BCD" w:rsidR="012DEF95">
        <w:rPr>
          <w:rFonts w:ascii="Garamond" w:hAnsi="Garamond" w:eastAsia="Garamond" w:cs="Garamond"/>
        </w:rPr>
        <w:t xml:space="preserve">QuickBooks and </w:t>
      </w:r>
      <w:r w:rsidRPr="32614BCD" w:rsidR="56235E51">
        <w:rPr>
          <w:rFonts w:ascii="Garamond" w:hAnsi="Garamond" w:eastAsia="Garamond" w:cs="Garamond"/>
        </w:rPr>
        <w:t>Microsoft Office Suite (Word, Excel, PowerPoint). Familiarity with donor management software (e.g., Salesforce) preferred.</w:t>
      </w:r>
    </w:p>
    <w:p w:rsidR="56235E51" w:rsidP="32614BCD" w:rsidRDefault="56235E51" w14:paraId="3E6078BE" w14:textId="401BE216">
      <w:pPr>
        <w:pStyle w:val="ListParagraph"/>
        <w:numPr>
          <w:ilvl w:val="0"/>
          <w:numId w:val="2"/>
        </w:numPr>
        <w:rPr>
          <w:rFonts w:ascii="Garamond" w:hAnsi="Garamond" w:eastAsia="Garamond" w:cs="Garamond"/>
        </w:rPr>
      </w:pPr>
      <w:r w:rsidRPr="32614BCD" w:rsidR="56235E51">
        <w:rPr>
          <w:rFonts w:ascii="Garamond" w:hAnsi="Garamond" w:eastAsia="Garamond" w:cs="Garamond"/>
        </w:rPr>
        <w:t>Aptitude for mastering office technology, including troubleshooting when needed.</w:t>
      </w:r>
    </w:p>
    <w:p w:rsidR="32614BCD" w:rsidP="32614BCD" w:rsidRDefault="32614BCD" w14:paraId="25E9C27E" w14:textId="428FE59C">
      <w:pPr>
        <w:pStyle w:val="Normal"/>
        <w:rPr>
          <w:rFonts w:ascii="Garamond" w:hAnsi="Garamond" w:eastAsia="Garamond" w:cs="Garamond"/>
        </w:rPr>
      </w:pPr>
    </w:p>
    <w:p w:rsidRPr="004E5461" w:rsidR="00504605" w:rsidP="32614BCD" w:rsidRDefault="00504605" w14:paraId="79852C36" w14:textId="24630AC6">
      <w:pPr>
        <w:rPr>
          <w:rFonts w:ascii="Garamond" w:hAnsi="Garamond" w:eastAsia="Garamond" w:cs="Garamond"/>
        </w:rPr>
      </w:pPr>
      <w:r w:rsidRPr="32614BCD" w:rsidR="56653BCE">
        <w:rPr>
          <w:rFonts w:ascii="Garamond" w:hAnsi="Garamond" w:eastAsia="Garamond" w:cs="Garamond"/>
        </w:rPr>
        <w:t>This job description outlines general expectations and may evolve over time. The Ogunquit Museum of American Art is an Equal Opportunity Employer.</w:t>
      </w:r>
    </w:p>
    <w:p w:rsidRPr="004E5461" w:rsidR="00504605" w:rsidP="32614BCD" w:rsidRDefault="00504605" w14:paraId="282FC4E7" w14:textId="07F07B34">
      <w:pPr>
        <w:spacing w:before="0" w:beforeAutospacing="off" w:after="0" w:afterAutospacing="off"/>
        <w:rPr>
          <w:rFonts w:ascii="Garamond" w:hAnsi="Garamond" w:eastAsia="Garamond" w:cs="Garamond"/>
          <w:noProof w:val="0"/>
          <w:sz w:val="22"/>
          <w:szCs w:val="22"/>
          <w:lang w:val="en-US"/>
        </w:rPr>
      </w:pPr>
      <w:r w:rsidRPr="32614BCD" w:rsidR="10DB7FFB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en-US"/>
        </w:rPr>
        <w:t>About the Ogunquit Museum of American Art  </w:t>
      </w:r>
      <w:r w:rsidRPr="32614BCD" w:rsidR="10DB7FFB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 </w:t>
      </w:r>
    </w:p>
    <w:p w:rsidRPr="004E5461" w:rsidR="00504605" w:rsidP="32614BCD" w:rsidRDefault="00504605" w14:paraId="2B4A5DD5" w14:textId="33B540C5">
      <w:pPr>
        <w:spacing w:before="0" w:beforeAutospacing="off" w:after="0" w:afterAutospacing="off"/>
        <w:rPr>
          <w:rFonts w:ascii="Garamond" w:hAnsi="Garamond" w:eastAsia="Garamond" w:cs="Garamond"/>
          <w:noProof w:val="0"/>
          <w:sz w:val="22"/>
          <w:szCs w:val="22"/>
          <w:lang w:val="en-US"/>
        </w:rPr>
      </w:pPr>
      <w:r w:rsidRPr="32614BCD" w:rsidR="10DB7FFB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Opened in 1953, OMAA was founded by Lost Generation artist Henry Strater. Closely tied to one of the earliest art communities of the American modernist art movement, OMAA today houses a permanent collection of paintings, sculpture, drawings, prints, and photographs from the late 1800s to the present. The museum </w:t>
      </w:r>
      <w:r w:rsidRPr="32614BCD" w:rsidR="10DB7FFB">
        <w:rPr>
          <w:rFonts w:ascii="Garamond" w:hAnsi="Garamond" w:eastAsia="Garamond" w:cs="Garamond"/>
          <w:noProof w:val="0"/>
          <w:sz w:val="22"/>
          <w:szCs w:val="22"/>
          <w:lang w:val="en-US"/>
        </w:rPr>
        <w:t>showcases</w:t>
      </w:r>
      <w:r w:rsidRPr="32614BCD" w:rsidR="10DB7FFB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American art by mounting modern and contemporary exhibition programs from April through November. OMAA’s seaside landscape—a three-acre sculpture park </w:t>
      </w:r>
      <w:r w:rsidRPr="32614BCD" w:rsidR="10DB7FFB">
        <w:rPr>
          <w:rFonts w:ascii="Garamond" w:hAnsi="Garamond" w:eastAsia="Garamond" w:cs="Garamond"/>
          <w:noProof w:val="0"/>
          <w:sz w:val="22"/>
          <w:szCs w:val="22"/>
          <w:lang w:val="en-US"/>
        </w:rPr>
        <w:t>containing</w:t>
      </w:r>
      <w:r w:rsidRPr="32614BCD" w:rsidR="10DB7FFB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multiple small gardens—complements its exhibitions and overlooks Narrow Cove and the Atlantic Ocean.</w:t>
      </w:r>
    </w:p>
    <w:p w:rsidRPr="004E5461" w:rsidR="00504605" w:rsidP="32614BCD" w:rsidRDefault="00504605" w14:paraId="5F7E52D1" w14:textId="39954DB5">
      <w:pPr>
        <w:spacing w:before="0" w:beforeAutospacing="off" w:after="0" w:afterAutospacing="off"/>
        <w:rPr>
          <w:rFonts w:ascii="Garamond" w:hAnsi="Garamond" w:eastAsia="Garamond" w:cs="Garamond"/>
          <w:noProof w:val="0"/>
          <w:sz w:val="22"/>
          <w:szCs w:val="22"/>
          <w:lang w:val="en-US"/>
        </w:rPr>
      </w:pPr>
    </w:p>
    <w:p w:rsidRPr="004E5461" w:rsidR="00504605" w:rsidP="32614BCD" w:rsidRDefault="00504605" w14:paraId="6DA6921A" w14:textId="6C93CC60">
      <w:pPr>
        <w:spacing w:before="0" w:beforeAutospacing="off" w:after="0" w:afterAutospacing="off"/>
        <w:rPr>
          <w:rFonts w:ascii="Garamond" w:hAnsi="Garamond" w:eastAsia="Garamond" w:cs="Garamond"/>
          <w:noProof w:val="0"/>
          <w:sz w:val="22"/>
          <w:szCs w:val="22"/>
          <w:lang w:val="en-US"/>
        </w:rPr>
      </w:pPr>
      <w:r w:rsidRPr="32614BCD" w:rsidR="10DB7FFB">
        <w:rPr>
          <w:rFonts w:ascii="Garamond" w:hAnsi="Garamond" w:eastAsia="Garamond" w:cs="Garamond"/>
          <w:noProof w:val="0"/>
          <w:sz w:val="22"/>
          <w:szCs w:val="22"/>
          <w:lang w:val="en-US"/>
        </w:rPr>
        <w:t>More information at </w:t>
      </w:r>
      <w:hyperlink r:id="Rc8f977060fd74c34">
        <w:r w:rsidRPr="32614BCD" w:rsidR="10DB7FFB">
          <w:rPr>
            <w:rStyle w:val="Hyperlink"/>
            <w:rFonts w:ascii="Garamond" w:hAnsi="Garamond" w:eastAsia="Garamond" w:cs="Garamond"/>
            <w:noProof w:val="0"/>
            <w:sz w:val="22"/>
            <w:szCs w:val="22"/>
            <w:lang w:val="en-US"/>
          </w:rPr>
          <w:t>www.ogunquitmuseum.org</w:t>
        </w:r>
      </w:hyperlink>
      <w:r w:rsidRPr="32614BCD" w:rsidR="10DB7FFB">
        <w:rPr>
          <w:rFonts w:ascii="Garamond" w:hAnsi="Garamond" w:eastAsia="Garamond" w:cs="Garamond"/>
          <w:noProof w:val="0"/>
          <w:sz w:val="22"/>
          <w:szCs w:val="22"/>
          <w:u w:val="single"/>
          <w:lang w:val="en-US"/>
        </w:rPr>
        <w:t>.</w:t>
      </w:r>
      <w:r w:rsidRPr="32614BCD" w:rsidR="10DB7FFB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   </w:t>
      </w:r>
    </w:p>
    <w:p w:rsidRPr="004E5461" w:rsidR="00504605" w:rsidP="32614BCD" w:rsidRDefault="00504605" w14:paraId="5FD86E94" w14:textId="394920B5">
      <w:pPr>
        <w:spacing w:before="0" w:beforeAutospacing="off" w:after="0" w:afterAutospacing="off"/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2"/>
          <w:szCs w:val="22"/>
          <w:lang w:val="en-US"/>
        </w:rPr>
      </w:pPr>
    </w:p>
    <w:p w:rsidRPr="004E5461" w:rsidR="00504605" w:rsidP="32614BCD" w:rsidRDefault="00504605" w14:paraId="768E7712" w14:textId="53498802">
      <w:pPr>
        <w:spacing w:before="0" w:beforeAutospacing="off" w:after="0" w:afterAutospacing="off"/>
        <w:jc w:val="center"/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2"/>
          <w:szCs w:val="22"/>
          <w:lang w:val="en-US"/>
        </w:rPr>
      </w:pPr>
      <w:r w:rsidRPr="32614BCD" w:rsidR="10DB7FFB"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Salary </w:t>
      </w:r>
      <w:r w:rsidRPr="32614BCD" w:rsidR="10DB7FFB"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2"/>
          <w:szCs w:val="22"/>
          <w:lang w:val="en-US"/>
        </w:rPr>
        <w:t>commensurate</w:t>
      </w:r>
      <w:r w:rsidRPr="32614BCD" w:rsidR="10DB7FFB"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 with experience. Please email a cover letter, resume, and the names of three references to </w:t>
      </w:r>
      <w:hyperlink r:id="R827e801f0b5641a0">
        <w:r w:rsidRPr="32614BCD" w:rsidR="10DB7FFB">
          <w:rPr>
            <w:rStyle w:val="Hyperlink"/>
            <w:rFonts w:ascii="Garamond" w:hAnsi="Garamond" w:eastAsia="Garamond" w:cs="Garamond"/>
            <w:b w:val="1"/>
            <w:bCs w:val="1"/>
            <w:i w:val="0"/>
            <w:iCs w:val="0"/>
            <w:noProof w:val="0"/>
            <w:sz w:val="22"/>
            <w:szCs w:val="22"/>
            <w:lang w:val="en-US"/>
          </w:rPr>
          <w:t>hr@ogunquitmuseum.org</w:t>
        </w:r>
      </w:hyperlink>
      <w:r w:rsidRPr="32614BCD" w:rsidR="10DB7FFB"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. Interviews begin </w:t>
      </w:r>
      <w:r w:rsidRPr="32614BCD" w:rsidR="10DB7FFB"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2"/>
          <w:szCs w:val="22"/>
          <w:lang w:val="en-US"/>
        </w:rPr>
        <w:t>immediately</w:t>
      </w:r>
      <w:r w:rsidRPr="32614BCD" w:rsidR="10DB7FFB"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 and will continue until the position is closed.</w:t>
      </w:r>
    </w:p>
    <w:sectPr w:rsidRPr="004E5461" w:rsidR="00504605" w:rsidSect="00D9203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">
    <w:nsid w:val="2b075e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48E1983"/>
    <w:multiLevelType w:val="hybridMultilevel"/>
    <w:tmpl w:val="202EF3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1351563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64"/>
    <w:rsid w:val="0003692F"/>
    <w:rsid w:val="00063C5E"/>
    <w:rsid w:val="00097844"/>
    <w:rsid w:val="000B07A4"/>
    <w:rsid w:val="000D2673"/>
    <w:rsid w:val="00112BB9"/>
    <w:rsid w:val="001175C2"/>
    <w:rsid w:val="001532A1"/>
    <w:rsid w:val="001604E0"/>
    <w:rsid w:val="00195B87"/>
    <w:rsid w:val="001B133D"/>
    <w:rsid w:val="00222E97"/>
    <w:rsid w:val="002521E4"/>
    <w:rsid w:val="00271D06"/>
    <w:rsid w:val="002F1AB9"/>
    <w:rsid w:val="002F42F3"/>
    <w:rsid w:val="0031214A"/>
    <w:rsid w:val="00354D64"/>
    <w:rsid w:val="003C7FAF"/>
    <w:rsid w:val="003F59D1"/>
    <w:rsid w:val="004303F6"/>
    <w:rsid w:val="004421BC"/>
    <w:rsid w:val="004B6B52"/>
    <w:rsid w:val="004E5461"/>
    <w:rsid w:val="00501C59"/>
    <w:rsid w:val="00504605"/>
    <w:rsid w:val="00513C98"/>
    <w:rsid w:val="00534578"/>
    <w:rsid w:val="006069D5"/>
    <w:rsid w:val="00636390"/>
    <w:rsid w:val="00652675"/>
    <w:rsid w:val="00676E40"/>
    <w:rsid w:val="0068526E"/>
    <w:rsid w:val="006B3949"/>
    <w:rsid w:val="006C5A8D"/>
    <w:rsid w:val="00720E71"/>
    <w:rsid w:val="007A4924"/>
    <w:rsid w:val="007D374B"/>
    <w:rsid w:val="00861C74"/>
    <w:rsid w:val="00867A1B"/>
    <w:rsid w:val="008934D8"/>
    <w:rsid w:val="008B3B5E"/>
    <w:rsid w:val="008C5239"/>
    <w:rsid w:val="0095149E"/>
    <w:rsid w:val="00954612"/>
    <w:rsid w:val="009B6B22"/>
    <w:rsid w:val="009C6B95"/>
    <w:rsid w:val="009E00F3"/>
    <w:rsid w:val="00A03419"/>
    <w:rsid w:val="00A450C2"/>
    <w:rsid w:val="00AA294B"/>
    <w:rsid w:val="00AA36D5"/>
    <w:rsid w:val="00AC7A56"/>
    <w:rsid w:val="00AD5B13"/>
    <w:rsid w:val="00B34E95"/>
    <w:rsid w:val="00B61508"/>
    <w:rsid w:val="00BB7BEE"/>
    <w:rsid w:val="00C55C88"/>
    <w:rsid w:val="00C66655"/>
    <w:rsid w:val="00CB0B6D"/>
    <w:rsid w:val="00CB1DA1"/>
    <w:rsid w:val="00D310DA"/>
    <w:rsid w:val="00D44FB0"/>
    <w:rsid w:val="00D54097"/>
    <w:rsid w:val="00D92034"/>
    <w:rsid w:val="00DE6CAC"/>
    <w:rsid w:val="00E34C5B"/>
    <w:rsid w:val="00E87D88"/>
    <w:rsid w:val="00EC291E"/>
    <w:rsid w:val="00EC5DE2"/>
    <w:rsid w:val="00EC66F5"/>
    <w:rsid w:val="00EE51EB"/>
    <w:rsid w:val="00F13C1D"/>
    <w:rsid w:val="00F46F4B"/>
    <w:rsid w:val="00F82834"/>
    <w:rsid w:val="00F83667"/>
    <w:rsid w:val="00FD5D80"/>
    <w:rsid w:val="00FE018F"/>
    <w:rsid w:val="00FE64BC"/>
    <w:rsid w:val="012DEF95"/>
    <w:rsid w:val="01B9AB4C"/>
    <w:rsid w:val="0256C92A"/>
    <w:rsid w:val="05B8FEE3"/>
    <w:rsid w:val="0A0F37EF"/>
    <w:rsid w:val="0C643134"/>
    <w:rsid w:val="0EC5A701"/>
    <w:rsid w:val="10DB7FFB"/>
    <w:rsid w:val="2360E7FC"/>
    <w:rsid w:val="25B399D8"/>
    <w:rsid w:val="289CF76B"/>
    <w:rsid w:val="292E4353"/>
    <w:rsid w:val="2B1BA472"/>
    <w:rsid w:val="2BACDC5B"/>
    <w:rsid w:val="320A84EF"/>
    <w:rsid w:val="32614BCD"/>
    <w:rsid w:val="33877ECE"/>
    <w:rsid w:val="36ED0216"/>
    <w:rsid w:val="37370D33"/>
    <w:rsid w:val="3DD243F1"/>
    <w:rsid w:val="42D3A7AD"/>
    <w:rsid w:val="4382D89F"/>
    <w:rsid w:val="4556812D"/>
    <w:rsid w:val="46130B2B"/>
    <w:rsid w:val="507FAECA"/>
    <w:rsid w:val="52632B0F"/>
    <w:rsid w:val="56235E51"/>
    <w:rsid w:val="56653BCE"/>
    <w:rsid w:val="58C7BF33"/>
    <w:rsid w:val="59B1313F"/>
    <w:rsid w:val="5CB32A96"/>
    <w:rsid w:val="615BDB4E"/>
    <w:rsid w:val="626DB5DF"/>
    <w:rsid w:val="67A1F221"/>
    <w:rsid w:val="6A34931D"/>
    <w:rsid w:val="6FCF6452"/>
    <w:rsid w:val="73D77DB0"/>
    <w:rsid w:val="7478DD4C"/>
    <w:rsid w:val="7B64B0AE"/>
    <w:rsid w:val="7D6F90F5"/>
    <w:rsid w:val="7DE4B6D8"/>
    <w:rsid w:val="7E710632"/>
    <w:rsid w:val="7F369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E6A9E"/>
  <w15:chartTrackingRefBased/>
  <w15:docId w15:val="{C5061151-13DD-40B4-ADA8-80C9E1AD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D64"/>
    <w:pPr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32614B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png" Id="Rcc6e361dd2ab48a2" /><Relationship Type="http://schemas.openxmlformats.org/officeDocument/2006/relationships/hyperlink" Target="http://www.ogunquitmuseum.org/" TargetMode="External" Id="Rc8f977060fd74c34" /><Relationship Type="http://schemas.openxmlformats.org/officeDocument/2006/relationships/hyperlink" Target="mailto:hr@ogunquitmuseum.org" TargetMode="External" Id="R827e801f0b5641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Lahikainen</dc:creator>
  <keywords/>
  <dc:description/>
  <lastModifiedBy>Eleanor Sapat</lastModifiedBy>
  <revision>15</revision>
  <dcterms:created xsi:type="dcterms:W3CDTF">2025-02-04T18:39:00.0000000Z</dcterms:created>
  <dcterms:modified xsi:type="dcterms:W3CDTF">2025-02-18T19:08:12.2605942Z</dcterms:modified>
</coreProperties>
</file>